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BA6" w:rsidRPr="00E912D4" w:rsidRDefault="00F41B99" w:rsidP="007359D1">
      <w:pPr>
        <w:pBdr>
          <w:top w:val="single" w:sz="4" w:space="1" w:color="auto"/>
          <w:left w:val="single" w:sz="4" w:space="4" w:color="auto"/>
          <w:bottom w:val="single" w:sz="4" w:space="1" w:color="auto"/>
          <w:right w:val="single" w:sz="4" w:space="4" w:color="auto"/>
        </w:pBdr>
      </w:pPr>
      <w:r>
        <w:rPr>
          <w:lang w:val="nl-NL"/>
        </w:rPr>
        <w:t>Persbericht Stylish</w:t>
      </w:r>
    </w:p>
    <w:p w:rsidR="00BC79B3" w:rsidRPr="00776FDD" w:rsidRDefault="00F41B99" w:rsidP="007B14C1">
      <w:pPr>
        <w:spacing w:after="0" w:line="240" w:lineRule="auto"/>
        <w:rPr>
          <w:b/>
        </w:rPr>
      </w:pPr>
      <w:r w:rsidRPr="00684DBF">
        <w:rPr>
          <w:b/>
          <w:bCs/>
          <w:lang w:val="nl-NL"/>
        </w:rPr>
        <w:t>Daikin lanceert airconditioningunit Stylish - een combinatie van innovatie en creativiteit</w:t>
      </w:r>
    </w:p>
    <w:p w:rsidR="007B14C1" w:rsidRDefault="00F41B99" w:rsidP="007B14C1">
      <w:pPr>
        <w:spacing w:after="0" w:line="240" w:lineRule="auto"/>
      </w:pPr>
    </w:p>
    <w:p w:rsidR="00D11127" w:rsidRDefault="00F41B99" w:rsidP="007B14C1">
      <w:pPr>
        <w:spacing w:after="0" w:line="240" w:lineRule="auto"/>
      </w:pPr>
      <w:r w:rsidRPr="00E912D4">
        <w:rPr>
          <w:lang w:val="nl-NL"/>
        </w:rPr>
        <w:t xml:space="preserve">In maart 2018 lanceert Daikin Europe N.V. Stylish, een nieuwe wandairconditioningunit met een splinternieuw design en unieke functies. </w:t>
      </w:r>
      <w:r w:rsidRPr="00E912D4">
        <w:rPr>
          <w:lang w:val="nl-NL"/>
        </w:rPr>
        <w:t>De meeste consumenten vandaag zijn op zoek naar een aircosysteem dat de beste combinatie biedt van prestaties en design. Stylish is het perfecte evenwicht daarvan. Deze elegante unit biedt geweldige prestaties en een superieur rendement en past - net zoals</w:t>
      </w:r>
      <w:r w:rsidRPr="00E912D4">
        <w:rPr>
          <w:lang w:val="nl-NL"/>
        </w:rPr>
        <w:t xml:space="preserve"> de naam belooft - in elk interieur. </w:t>
      </w:r>
    </w:p>
    <w:p w:rsidR="008E7ECE" w:rsidRDefault="00F41B99" w:rsidP="007B14C1">
      <w:pPr>
        <w:spacing w:after="0" w:line="240" w:lineRule="auto"/>
      </w:pPr>
    </w:p>
    <w:p w:rsidR="00801A90" w:rsidRPr="00417203" w:rsidRDefault="00F41B99" w:rsidP="00801A90">
      <w:pPr>
        <w:rPr>
          <w:b/>
          <w:bCs/>
          <w:lang w:val="en-US"/>
        </w:rPr>
      </w:pPr>
      <w:r w:rsidRPr="00417203">
        <w:rPr>
          <w:b/>
          <w:bCs/>
          <w:lang w:val="nl-NL"/>
        </w:rPr>
        <w:t>Maximaal rendement</w:t>
      </w:r>
    </w:p>
    <w:p w:rsidR="00801A90" w:rsidRPr="00417203" w:rsidRDefault="00F41B99" w:rsidP="00801A90">
      <w:pPr>
        <w:rPr>
          <w:lang w:val="en-US"/>
        </w:rPr>
      </w:pPr>
      <w:r w:rsidRPr="00417203">
        <w:rPr>
          <w:lang w:val="nl-NL"/>
        </w:rPr>
        <w:t>Dankzij de geweldige prestaties onderscheidt Sty</w:t>
      </w:r>
      <w:r w:rsidR="00395139">
        <w:rPr>
          <w:lang w:val="nl-NL"/>
        </w:rPr>
        <w:t>lish zich van de concurrentie: d</w:t>
      </w:r>
      <w:r w:rsidRPr="00417203">
        <w:rPr>
          <w:lang w:val="nl-NL"/>
        </w:rPr>
        <w:t>e unit biedt het beste rendement in het designsegment en haalt scores van A+++ * voor verwarming en koeling. Dankzij d</w:t>
      </w:r>
      <w:r w:rsidRPr="00417203">
        <w:rPr>
          <w:lang w:val="nl-NL"/>
        </w:rPr>
        <w:t>e volledig nieuwe designs van de onderdelen is Stylish vandaag een van de meest energievoordelige airconditioners op de markt. Bovendien garandeert het koelmiddel R-32 een hoger energierendement en een kleinere ecologische voetafdruk.</w:t>
      </w:r>
    </w:p>
    <w:p w:rsidR="00715C35" w:rsidRDefault="00F41B99" w:rsidP="007B14C1">
      <w:pPr>
        <w:spacing w:after="0" w:line="240" w:lineRule="auto"/>
        <w:rPr>
          <w:b/>
        </w:rPr>
      </w:pPr>
      <w:r>
        <w:rPr>
          <w:b/>
          <w:bCs/>
          <w:lang w:val="nl-NL"/>
        </w:rPr>
        <w:t>Intelligent en effic</w:t>
      </w:r>
      <w:r>
        <w:rPr>
          <w:b/>
          <w:bCs/>
          <w:lang w:val="nl-NL"/>
        </w:rPr>
        <w:t>iënt design</w:t>
      </w:r>
    </w:p>
    <w:p w:rsidR="006B28E3" w:rsidRPr="00684DBF" w:rsidRDefault="00F41B99" w:rsidP="007B14C1">
      <w:pPr>
        <w:spacing w:after="0" w:line="240" w:lineRule="auto"/>
        <w:rPr>
          <w:b/>
        </w:rPr>
      </w:pPr>
    </w:p>
    <w:p w:rsidR="00756CAF" w:rsidRDefault="00F41B99" w:rsidP="007B14C1">
      <w:pPr>
        <w:spacing w:after="0" w:line="240" w:lineRule="auto"/>
      </w:pPr>
      <w:r>
        <w:rPr>
          <w:lang w:val="nl-NL"/>
        </w:rPr>
        <w:t>Styl</w:t>
      </w:r>
      <w:r w:rsidR="00395139">
        <w:rPr>
          <w:lang w:val="nl-NL"/>
        </w:rPr>
        <w:t>ish heeft een discrete charme: m</w:t>
      </w:r>
      <w:r>
        <w:rPr>
          <w:lang w:val="nl-NL"/>
        </w:rPr>
        <w:t>et een grootte van slechts 798 (b) x 189 (d) x 295 (h) mm is het de dunste en compactste binnenunit in zijn marktsegment. Gebruikers kunnen kiezen uit drie verschillende kleuren: wit, zilver en zwarthout. In</w:t>
      </w:r>
      <w:r>
        <w:rPr>
          <w:lang w:val="nl-NL"/>
        </w:rPr>
        <w:t xml:space="preserve"> bedrijfsmodus beweegt het voorpaneel parallel mee met de behuizing en past de unit perfect in elk interieur. Deze functie verbetert het rendement van de unit, terwijl deze toch discreet en stijlvol blijft. De afgeronde hoeken dragen bij tot het esthetisch</w:t>
      </w:r>
      <w:r>
        <w:rPr>
          <w:lang w:val="nl-NL"/>
        </w:rPr>
        <w:t>e uiterlijk van de unit.</w:t>
      </w:r>
    </w:p>
    <w:p w:rsidR="00356950" w:rsidRDefault="00F41B99" w:rsidP="007B14C1">
      <w:pPr>
        <w:spacing w:after="0" w:line="240" w:lineRule="auto"/>
      </w:pPr>
    </w:p>
    <w:p w:rsidR="008E7ECE" w:rsidRPr="00684DBF" w:rsidRDefault="00F41B99" w:rsidP="008E7ECE">
      <w:pPr>
        <w:spacing w:after="0" w:line="240" w:lineRule="auto"/>
        <w:rPr>
          <w:b/>
        </w:rPr>
      </w:pPr>
      <w:r>
        <w:rPr>
          <w:b/>
          <w:bCs/>
          <w:lang w:val="nl-NL"/>
        </w:rPr>
        <w:t>Een inkijk in Stylish en de gebruikte technologie</w:t>
      </w:r>
    </w:p>
    <w:p w:rsidR="00FE63A4" w:rsidRDefault="00F41B99" w:rsidP="00FE63A4">
      <w:pPr>
        <w:spacing w:after="0" w:line="240" w:lineRule="auto"/>
        <w:rPr>
          <w:noProof/>
          <w:lang w:val="en-US" w:eastAsia="de-DE"/>
        </w:rPr>
      </w:pPr>
      <w:r>
        <w:rPr>
          <w:noProof/>
          <w:lang w:val="de-DE" w:eastAsia="de-DE"/>
        </w:rPr>
        <w:drawing>
          <wp:anchor distT="0" distB="0" distL="114300" distR="114300" simplePos="0" relativeHeight="251658240" behindDoc="0" locked="0" layoutInCell="1" allowOverlap="1">
            <wp:simplePos x="0" y="0"/>
            <wp:positionH relativeFrom="margin">
              <wp:posOffset>2939415</wp:posOffset>
            </wp:positionH>
            <wp:positionV relativeFrom="paragraph">
              <wp:posOffset>144145</wp:posOffset>
            </wp:positionV>
            <wp:extent cx="2588895" cy="1700530"/>
            <wp:effectExtent l="0" t="0" r="190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8895" cy="1700530"/>
                    </a:xfrm>
                    <a:prstGeom prst="rect">
                      <a:avLst/>
                    </a:prstGeom>
                  </pic:spPr>
                </pic:pic>
              </a:graphicData>
            </a:graphic>
          </wp:anchor>
        </w:drawing>
      </w:r>
    </w:p>
    <w:p w:rsidR="00FE63A4" w:rsidRDefault="00F41B99" w:rsidP="00FE63A4">
      <w:pPr>
        <w:spacing w:after="0" w:line="240" w:lineRule="auto"/>
        <w:rPr>
          <w:noProof/>
          <w:lang w:val="en-US" w:eastAsia="de-DE"/>
        </w:rPr>
      </w:pPr>
      <w:r w:rsidRPr="00FE63A4">
        <w:rPr>
          <w:noProof/>
          <w:lang w:val="nl-NL" w:eastAsia="de-DE"/>
        </w:rPr>
        <w:t xml:space="preserve">Stylish maakt gebruik van een </w:t>
      </w:r>
      <w:r w:rsidRPr="00FE63A4">
        <w:rPr>
          <w:b/>
          <w:bCs/>
          <w:noProof/>
          <w:lang w:val="nl-NL" w:eastAsia="de-DE"/>
        </w:rPr>
        <w:t xml:space="preserve">nieuw ontworpen ventilator </w:t>
      </w:r>
      <w:r w:rsidRPr="00FE63A4">
        <w:rPr>
          <w:noProof/>
          <w:lang w:val="nl-NL" w:eastAsia="de-DE"/>
        </w:rPr>
        <w:t xml:space="preserve">om de luchtstroom met een hoger energierendement en minder lawaai te optimaliseren. </w:t>
      </w:r>
    </w:p>
    <w:p w:rsidR="00FE63A4" w:rsidRPr="00FE63A4" w:rsidRDefault="00F41B99" w:rsidP="00FE63A4">
      <w:pPr>
        <w:spacing w:after="0" w:line="240" w:lineRule="auto"/>
        <w:rPr>
          <w:noProof/>
          <w:lang w:eastAsia="de-DE"/>
        </w:rPr>
      </w:pPr>
    </w:p>
    <w:p w:rsidR="00CB06F7" w:rsidRDefault="00395139" w:rsidP="00FE63A4">
      <w:pPr>
        <w:spacing w:after="0" w:line="240" w:lineRule="auto"/>
      </w:pP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2956932</wp:posOffset>
                </wp:positionH>
                <wp:positionV relativeFrom="paragraph">
                  <wp:posOffset>855800</wp:posOffset>
                </wp:positionV>
                <wp:extent cx="215963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159635" cy="635"/>
                        </a:xfrm>
                        <a:prstGeom prst="rect">
                          <a:avLst/>
                        </a:prstGeom>
                        <a:solidFill>
                          <a:prstClr val="white"/>
                        </a:solidFill>
                        <a:ln>
                          <a:noFill/>
                        </a:ln>
                      </wps:spPr>
                      <wps:txbx>
                        <w:txbxContent>
                          <w:p w:rsidR="00625BAE" w:rsidRDefault="00F41B99" w:rsidP="00437AB0">
                            <w:pPr>
                              <w:pStyle w:val="Bijschrift"/>
                              <w:rPr>
                                <w:noProof/>
                              </w:rPr>
                            </w:pPr>
                            <w:r w:rsidRPr="007B0720">
                              <w:rPr>
                                <w:lang w:val="nl-NL"/>
                              </w:rPr>
                              <w:t>Geluidsspreiding en lawaaidemping dankzij het nieuwe ventilatorontwerp.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8" o:spid="_x0000_s1026" type="#_x0000_t202" style="position:absolute;margin-left:232.85pt;margin-top:67.4pt;width:170.05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" stroked="f">
                <v:textbox style="mso-fit-shape-to-text:t" inset="0,0,0,0">
                  <w:txbxContent>
                    <w:p w:rsidR="00625BAE" w:rsidRDefault="00F41B99" w:rsidP="00437AB0">
                      <w:pPr>
                        <w:pStyle w:val="Bijschrift"/>
                        <w:rPr>
                          <w:noProof/>
                        </w:rPr>
                      </w:pPr>
                      <w:r w:rsidRPr="007B0720">
                        <w:rPr>
                          <w:lang w:val="nl-NL"/>
                        </w:rPr>
                        <w:t>Geluidsspreiding en lawaaidemping dankzij het nieuwe ventilatorontwerp.</w:t>
                      </w:r>
                    </w:p>
                  </w:txbxContent>
                </v:textbox>
                <w10:wrap type="square"/>
              </v:shape>
            </w:pict>
          </mc:Fallback>
        </mc:AlternateContent>
      </w:r>
      <w:r w:rsidR="00F41B99" w:rsidRPr="00FE63A4">
        <w:rPr>
          <w:lang w:val="nl-NL"/>
        </w:rPr>
        <w:t>Om een hoger energierendement te bereiken, heeft Daikin een nieuwe ventilator ontworpen die binnen de compacte afmetingen van Stylish toch efficiënt draait. De ventilator en de warmtewisselaar bereiken samen topenergieprestaties en dat met een geluidsnivea</w:t>
      </w:r>
      <w:r w:rsidR="00F41B99" w:rsidRPr="00FE63A4">
        <w:rPr>
          <w:lang w:val="nl-NL"/>
        </w:rPr>
        <w:t xml:space="preserve">u dat vrijwel onhoorbaar is voor aanwezigen. </w:t>
      </w:r>
    </w:p>
    <w:p w:rsidR="00FE63A4" w:rsidRDefault="00F41B99" w:rsidP="007B14C1">
      <w:pPr>
        <w:spacing w:after="0" w:line="240" w:lineRule="auto"/>
      </w:pPr>
    </w:p>
    <w:p w:rsidR="00463FF5" w:rsidRDefault="00F41B99" w:rsidP="007B14C1">
      <w:pPr>
        <w:spacing w:after="0" w:line="240" w:lineRule="auto"/>
      </w:pPr>
      <w:r>
        <w:rPr>
          <w:lang w:val="nl-NL"/>
        </w:rPr>
        <w:t>Stylish combineert een aantrekkelijk desi</w:t>
      </w:r>
      <w:r w:rsidR="00395139">
        <w:rPr>
          <w:lang w:val="nl-NL"/>
        </w:rPr>
        <w:t>gn met uitstekende prestaties. D</w:t>
      </w:r>
      <w:r>
        <w:rPr>
          <w:lang w:val="nl-NL"/>
        </w:rPr>
        <w:t xml:space="preserve">e superieure stroomregeling plus koel- en vochtregeling </w:t>
      </w:r>
      <w:r>
        <w:rPr>
          <w:lang w:val="nl-NL"/>
        </w:rPr>
        <w:t>garanderen een comfortabele luchtstroom in de hele ruimte.</w:t>
      </w:r>
    </w:p>
    <w:p w:rsidR="00207B78" w:rsidRPr="008A5B83" w:rsidRDefault="00F41B99" w:rsidP="007B14C1">
      <w:pPr>
        <w:spacing w:after="0" w:line="240" w:lineRule="auto"/>
      </w:pPr>
    </w:p>
    <w:p w:rsidR="00213A08" w:rsidRDefault="00F41B99" w:rsidP="00625BAE">
      <w:pPr>
        <w:spacing w:after="0" w:line="240" w:lineRule="auto"/>
      </w:pPr>
    </w:p>
    <w:p w:rsidR="008E7ECE" w:rsidRDefault="00F41B99" w:rsidP="00625BAE">
      <w:pPr>
        <w:spacing w:after="0" w:line="240" w:lineRule="auto"/>
      </w:pPr>
    </w:p>
    <w:p w:rsidR="008E7ECE" w:rsidRPr="00B86ECB" w:rsidRDefault="00F41B99" w:rsidP="00625BAE">
      <w:pPr>
        <w:spacing w:after="0" w:line="240" w:lineRule="auto"/>
        <w:rPr>
          <w:b/>
        </w:rPr>
      </w:pPr>
      <w:r w:rsidRPr="00B86ECB">
        <w:rPr>
          <w:b/>
          <w:bCs/>
          <w:lang w:val="nl-NL"/>
        </w:rPr>
        <w:t>Geoptimaliseerde luchtstroom voor perfect comfort</w:t>
      </w:r>
    </w:p>
    <w:p w:rsidR="008E7ECE" w:rsidRDefault="00F41B99" w:rsidP="00625BAE">
      <w:pPr>
        <w:spacing w:after="0" w:line="240" w:lineRule="auto"/>
      </w:pPr>
    </w:p>
    <w:p w:rsidR="00207B78" w:rsidRDefault="00F41B99" w:rsidP="00625BAE">
      <w:pPr>
        <w:spacing w:after="0" w:line="240" w:lineRule="auto"/>
      </w:pPr>
      <w:r>
        <w:rPr>
          <w:lang w:val="nl-NL"/>
        </w:rPr>
        <w:t>Stylish gebruikt specifiek ontworpen kleppen om het Coanda-effect te creëren en zo de luchtstroom te optimaliseren voor een comfortabel klimaat</w:t>
      </w:r>
      <w:r>
        <w:rPr>
          <w:lang w:val="nl-NL"/>
        </w:rPr>
        <w:t>. Met de speciaal ontworpen kleppen is de luchtstroom meer gefocust en wordt de temperatuur beter over de hele ruimte verdeeld. Dat werkt als volgt: Stylish bepaalt het luchtstroompatroon op basis van de verwarmings- of koelingsbehoefte van de ruimte. In v</w:t>
      </w:r>
      <w:r>
        <w:rPr>
          <w:lang w:val="nl-NL"/>
        </w:rPr>
        <w:t>erwarmingsmodus richten twee kleppen van Stylish de lucht naar beneden (verticale luchtstroom). In koelmodus sturen de kleppen de lucht naar boven (luchtstroom op het plafond). Met twee verschillende luchtstromen voorkomt Stylish dat er tocht ontstaat en i</w:t>
      </w:r>
      <w:r>
        <w:rPr>
          <w:lang w:val="nl-NL"/>
        </w:rPr>
        <w:t xml:space="preserve">s de kamertemperatuur stabieler en comfortabeler. </w:t>
      </w:r>
    </w:p>
    <w:p w:rsidR="00625BAE" w:rsidRDefault="00F41B99" w:rsidP="00625BAE">
      <w:pPr>
        <w:spacing w:after="0" w:line="240" w:lineRule="auto"/>
      </w:pPr>
    </w:p>
    <w:p w:rsidR="00625BAE" w:rsidRPr="00697C8C" w:rsidRDefault="00F41B99" w:rsidP="00625BAE">
      <w:pPr>
        <w:spacing w:after="0" w:line="240" w:lineRule="auto"/>
        <w:rPr>
          <w:lang w:val="en-US"/>
        </w:rPr>
      </w:pPr>
      <w:r>
        <w:rPr>
          <w:noProof/>
          <w:lang w:val="de-DE" w:eastAsia="de-DE"/>
        </w:rPr>
        <w:drawing>
          <wp:inline distT="0" distB="0" distL="0" distR="0">
            <wp:extent cx="5400040" cy="12573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367"/>
                    <a:stretch>
                      <a:fillRect/>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rsidR="007B14C1" w:rsidRDefault="00F41B99" w:rsidP="007B14C1">
      <w:pPr>
        <w:spacing w:after="0" w:line="240" w:lineRule="auto"/>
      </w:pPr>
    </w:p>
    <w:p w:rsidR="00625BAE" w:rsidRDefault="00F41B99" w:rsidP="00697C8C">
      <w:pPr>
        <w:keepNext/>
        <w:spacing w:after="0" w:line="240" w:lineRule="auto"/>
      </w:pPr>
      <w:r>
        <w:rPr>
          <w:noProof/>
          <w:lang w:val="de-DE" w:eastAsia="de-DE"/>
        </w:rPr>
        <w:drawing>
          <wp:inline distT="0" distB="0" distL="0" distR="0">
            <wp:extent cx="5400040" cy="1257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2894"/>
                    <a:stretch>
                      <a:fillRect/>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rsidR="007B14C1" w:rsidRDefault="00F41B99" w:rsidP="00213A08">
      <w:pPr>
        <w:pStyle w:val="Bijschrift"/>
      </w:pPr>
      <w:r>
        <w:rPr>
          <w:lang w:val="nl-NL"/>
        </w:rPr>
        <w:t>Boven ziet u een voorbeeld van het Coanda-effect in koelingsmodus (plafondluchtstroom) en onder het Coanda-effect in verwarmingsmodus (verticale luchtstroom).</w:t>
      </w:r>
    </w:p>
    <w:p w:rsidR="00801A90" w:rsidRDefault="00F41B99" w:rsidP="007B14C1">
      <w:pPr>
        <w:spacing w:after="0" w:line="240" w:lineRule="auto"/>
        <w:rPr>
          <w:b/>
        </w:rPr>
      </w:pPr>
    </w:p>
    <w:p w:rsidR="00625BAE" w:rsidRPr="000B029E" w:rsidRDefault="00F41B99" w:rsidP="007B14C1">
      <w:pPr>
        <w:spacing w:after="0" w:line="240" w:lineRule="auto"/>
        <w:rPr>
          <w:b/>
        </w:rPr>
      </w:pPr>
      <w:r w:rsidRPr="000B029E">
        <w:rPr>
          <w:b/>
          <w:bCs/>
          <w:lang w:val="nl-NL"/>
        </w:rPr>
        <w:t>Rastersensor houdt de kamertemperatuu</w:t>
      </w:r>
      <w:r w:rsidRPr="000B029E">
        <w:rPr>
          <w:b/>
          <w:bCs/>
          <w:lang w:val="nl-NL"/>
        </w:rPr>
        <w:t>r stabiel</w:t>
      </w:r>
    </w:p>
    <w:p w:rsidR="00B82309" w:rsidRPr="000B029E" w:rsidRDefault="00F41B99" w:rsidP="001B37DF">
      <w:pPr>
        <w:spacing w:after="0" w:line="240" w:lineRule="auto"/>
      </w:pPr>
    </w:p>
    <w:p w:rsidR="00BA5156" w:rsidRPr="000B029E" w:rsidRDefault="00F41B99" w:rsidP="001B37DF">
      <w:pPr>
        <w:spacing w:after="0" w:line="240" w:lineRule="auto"/>
      </w:pPr>
      <w:r w:rsidRPr="000B029E">
        <w:rPr>
          <w:noProof/>
          <w:lang w:val="de-DE" w:eastAsia="de-DE"/>
        </w:rPr>
        <w:drawing>
          <wp:anchor distT="0" distB="0" distL="114300" distR="114300" simplePos="0" relativeHeight="251661312" behindDoc="0" locked="0" layoutInCell="1" allowOverlap="1">
            <wp:simplePos x="0" y="0"/>
            <wp:positionH relativeFrom="column">
              <wp:posOffset>3063240</wp:posOffset>
            </wp:positionH>
            <wp:positionV relativeFrom="paragraph">
              <wp:posOffset>47625</wp:posOffset>
            </wp:positionV>
            <wp:extent cx="2056765" cy="1351022"/>
            <wp:effectExtent l="0" t="0" r="635" b="190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1351022"/>
                    </a:xfrm>
                    <a:prstGeom prst="rect">
                      <a:avLst/>
                    </a:prstGeom>
                  </pic:spPr>
                </pic:pic>
              </a:graphicData>
            </a:graphic>
          </wp:anchor>
        </w:drawing>
      </w:r>
      <w:r w:rsidRPr="000B029E">
        <w:rPr>
          <w:lang w:val="nl-NL"/>
        </w:rPr>
        <w:t xml:space="preserve">Stylish gebruikt een rastersensor om de oppervlaktetemperatuur van een ruimte te detecteren en zo een comfortabeler klimaat te creëren. </w:t>
      </w:r>
    </w:p>
    <w:p w:rsidR="00625BAE" w:rsidRPr="000B029E" w:rsidRDefault="00F41B99" w:rsidP="00E14419">
      <w:pPr>
        <w:spacing w:after="0" w:line="240" w:lineRule="auto"/>
      </w:pPr>
    </w:p>
    <w:p w:rsidR="00625BAE" w:rsidRPr="000B029E" w:rsidRDefault="00F41B99" w:rsidP="00E14419">
      <w:pPr>
        <w:spacing w:after="0" w:line="240" w:lineRule="auto"/>
      </w:pPr>
      <w:r w:rsidRPr="000B029E">
        <w:rPr>
          <w:noProof/>
          <w:lang w:val="de-DE" w:eastAsia="de-DE"/>
        </w:rPr>
        <mc:AlternateContent>
          <mc:Choice Requires="wps">
            <w:drawing>
              <wp:anchor distT="0" distB="0" distL="114300" distR="114300" simplePos="0" relativeHeight="251662336" behindDoc="0" locked="0" layoutInCell="1" allowOverlap="1">
                <wp:simplePos x="0" y="0"/>
                <wp:positionH relativeFrom="column">
                  <wp:posOffset>3063240</wp:posOffset>
                </wp:positionH>
                <wp:positionV relativeFrom="paragraph">
                  <wp:posOffset>773430</wp:posOffset>
                </wp:positionV>
                <wp:extent cx="2056765" cy="457200"/>
                <wp:effectExtent l="0" t="0" r="635" b="0"/>
                <wp:wrapSquare wrapText="bothSides"/>
                <wp:docPr id="10" name="Textfeld 10"/>
                <wp:cNvGraphicFramePr/>
                <a:graphic xmlns:a="http://schemas.openxmlformats.org/drawingml/2006/main">
                  <a:graphicData uri="http://schemas.microsoft.com/office/word/2010/wordprocessingShape">
                    <wps:wsp>
                      <wps:cNvSpPr txBox="1"/>
                      <wps:spPr>
                        <a:xfrm>
                          <a:off x="0" y="0"/>
                          <a:ext cx="2056765" cy="457200"/>
                        </a:xfrm>
                        <a:prstGeom prst="rect">
                          <a:avLst/>
                        </a:prstGeom>
                        <a:solidFill>
                          <a:prstClr val="white"/>
                        </a:solidFill>
                        <a:ln>
                          <a:noFill/>
                        </a:ln>
                      </wps:spPr>
                      <wps:txbx>
                        <w:txbxContent>
                          <w:p w:rsidR="00B82309" w:rsidRPr="000B029E" w:rsidRDefault="00F41B99" w:rsidP="000B029E">
                            <w:pPr>
                              <w:pStyle w:val="Bijschrift"/>
                              <w:rPr>
                                <w:noProof/>
                                <w:lang w:val="en-US"/>
                              </w:rPr>
                            </w:pPr>
                            <w:r>
                              <w:rPr>
                                <w:lang w:val="nl-NL"/>
                              </w:rPr>
                              <w:t xml:space="preserve">De rastersensor meet de oppervlaktetemperatuur van een ruimte door de ruimte onder te verdelen in een </w:t>
                            </w:r>
                            <w:r>
                              <w:rPr>
                                <w:lang w:val="nl-NL"/>
                              </w:rPr>
                              <w:t>raster met 64 vakjes.</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anchor>
            </w:drawing>
          </mc:Choice>
          <mc:Fallback>
            <w:pict>
              <v:shape id="Textfeld 10" o:spid="_x0000_s1027" type="#_x0000_t202" style="position:absolute;margin-left:241.2pt;margin-top:60.9pt;width:161.95pt;height:3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" stroked="f">
                <v:textbox inset="0,0,0,0">
                  <w:txbxContent>
                    <w:p w:rsidR="00B82309" w:rsidRPr="000B029E" w:rsidRDefault="00F41B99" w:rsidP="000B029E">
                      <w:pPr>
                        <w:pStyle w:val="Bijschrift"/>
                        <w:rPr>
                          <w:noProof/>
                          <w:lang w:val="en-US"/>
                        </w:rPr>
                      </w:pPr>
                      <w:r>
                        <w:rPr>
                          <w:lang w:val="nl-NL"/>
                        </w:rPr>
                        <w:t xml:space="preserve">De rastersensor meet de oppervlaktetemperatuur van een ruimte door de ruimte onder te verdelen in een </w:t>
                      </w:r>
                      <w:r>
                        <w:rPr>
                          <w:lang w:val="nl-NL"/>
                        </w:rPr>
                        <w:t>raster met 64 vakjes.</w:t>
                      </w:r>
                    </w:p>
                  </w:txbxContent>
                </v:textbox>
                <w10:wrap type="square"/>
              </v:shape>
            </w:pict>
          </mc:Fallback>
        </mc:AlternateContent>
      </w:r>
      <w:r w:rsidRPr="000B029E">
        <w:rPr>
          <w:lang w:val="nl-NL"/>
        </w:rPr>
        <w:t>De rastersensor bepaalt de huidige kamertemperatuur, verdeelt vervolgens de lucht gelijkmatig over de ruimte en schakelt daarna over op een luchtstroompatroon dat warme of koude lucht stuurt naar de zones die het nodig hebben.</w:t>
      </w:r>
    </w:p>
    <w:p w:rsidR="00625BAE" w:rsidRPr="000B029E" w:rsidRDefault="00F41B99" w:rsidP="007B14C1">
      <w:pPr>
        <w:spacing w:after="0" w:line="240" w:lineRule="auto"/>
      </w:pPr>
    </w:p>
    <w:p w:rsidR="00801A90" w:rsidRDefault="00F41B99" w:rsidP="007B14C1">
      <w:pPr>
        <w:spacing w:after="0" w:line="240" w:lineRule="auto"/>
      </w:pPr>
    </w:p>
    <w:p w:rsidR="00801A90" w:rsidRDefault="00F41B99" w:rsidP="007B14C1">
      <w:pPr>
        <w:spacing w:after="0" w:line="240" w:lineRule="auto"/>
      </w:pPr>
    </w:p>
    <w:p w:rsidR="00395139" w:rsidRDefault="00395139">
      <w:pPr>
        <w:rPr>
          <w:b/>
          <w:bCs/>
          <w:lang w:val="nl-NL"/>
        </w:rPr>
      </w:pPr>
      <w:r>
        <w:rPr>
          <w:b/>
          <w:bCs/>
          <w:lang w:val="nl-NL"/>
        </w:rPr>
        <w:br w:type="page"/>
      </w:r>
    </w:p>
    <w:p w:rsidR="00462DE2" w:rsidRDefault="00F41B99" w:rsidP="007B14C1">
      <w:pPr>
        <w:spacing w:after="0" w:line="240" w:lineRule="auto"/>
        <w:rPr>
          <w:b/>
        </w:rPr>
      </w:pPr>
      <w:bookmarkStart w:id="0" w:name="_GoBack"/>
      <w:bookmarkEnd w:id="0"/>
      <w:r>
        <w:rPr>
          <w:b/>
          <w:bCs/>
          <w:lang w:val="nl-NL"/>
        </w:rPr>
        <w:lastRenderedPageBreak/>
        <w:t>Co</w:t>
      </w:r>
      <w:r>
        <w:rPr>
          <w:b/>
          <w:bCs/>
          <w:lang w:val="nl-NL"/>
        </w:rPr>
        <w:t>mpleet comfort dankzij de klimaat- en vochtregeling</w:t>
      </w:r>
    </w:p>
    <w:p w:rsidR="00B82309" w:rsidRPr="006F7C04" w:rsidRDefault="00F41B99" w:rsidP="007B14C1">
      <w:pPr>
        <w:spacing w:after="0" w:line="240" w:lineRule="auto"/>
        <w:rPr>
          <w:b/>
        </w:rPr>
      </w:pPr>
    </w:p>
    <w:p w:rsidR="007B14C1" w:rsidRDefault="00F41B99" w:rsidP="007B14C1">
      <w:pPr>
        <w:spacing w:after="0" w:line="240" w:lineRule="auto"/>
      </w:pPr>
      <w:r w:rsidRPr="000B029E">
        <w:rPr>
          <w:lang w:val="nl-NL"/>
        </w:rPr>
        <w:t>Comfort heeft niet alleen te maken met de kwaliteit of de temperatuur van de binnenlucht. Ook de vochtigheid is belangrijk. Stylish gebruikt verschillende instellingen om de ventilator en de compressoren</w:t>
      </w:r>
      <w:r w:rsidRPr="000B029E">
        <w:rPr>
          <w:lang w:val="nl-NL"/>
        </w:rPr>
        <w:t xml:space="preserve"> automatisch af te stellen en zo het juiste evenwicht tussen de temperatuur van een ruimte en de vochtigheid te vinden. Met invertertechnologie wordt de koelintensiteit geregeld en wordt de temperatuur tot op 0,5 graden nauwkeurig afgesteld. Zo blijven de </w:t>
      </w:r>
      <w:r w:rsidRPr="000B029E">
        <w:rPr>
          <w:lang w:val="nl-NL"/>
        </w:rPr>
        <w:t xml:space="preserve">temperatuur en de vochtigheid in de ruimte altijd op een aangenaam peil. </w:t>
      </w:r>
    </w:p>
    <w:p w:rsidR="004F1325" w:rsidRDefault="00F41B99" w:rsidP="007B14C1">
      <w:pPr>
        <w:spacing w:after="0" w:line="240" w:lineRule="auto"/>
        <w:rPr>
          <w:b/>
        </w:rPr>
      </w:pPr>
    </w:p>
    <w:p w:rsidR="007B14C1" w:rsidRPr="006F7C04" w:rsidRDefault="00F41B99" w:rsidP="007B14C1">
      <w:pPr>
        <w:spacing w:after="0" w:line="240" w:lineRule="auto"/>
        <w:rPr>
          <w:b/>
        </w:rPr>
      </w:pPr>
      <w:r>
        <w:rPr>
          <w:b/>
          <w:bCs/>
          <w:lang w:val="nl-NL"/>
        </w:rPr>
        <w:t>Verse, zuivere lucht</w:t>
      </w:r>
      <w:r>
        <w:rPr>
          <w:lang w:val="nl-NL"/>
        </w:rPr>
        <w:t xml:space="preserve"> </w:t>
      </w:r>
    </w:p>
    <w:p w:rsidR="00991FF3" w:rsidRDefault="00F41B99" w:rsidP="007B14C1">
      <w:pPr>
        <w:spacing w:after="0" w:line="240" w:lineRule="auto"/>
      </w:pPr>
    </w:p>
    <w:p w:rsidR="00462DE2" w:rsidRDefault="00F41B99" w:rsidP="007B14C1">
      <w:pPr>
        <w:spacing w:after="0" w:line="240" w:lineRule="auto"/>
      </w:pPr>
      <w:r>
        <w:rPr>
          <w:lang w:val="nl-NL"/>
        </w:rPr>
        <w:t>Stylish gebruikt Flash Streamer-technologie om partikels, allergenen en geurtjes uit de unit te verwijderen en zorgt zo voor de beste binnenluchtkwaliteit.</w:t>
      </w:r>
    </w:p>
    <w:p w:rsidR="009D28FD" w:rsidRDefault="00F41B99" w:rsidP="00213A08">
      <w:pPr>
        <w:spacing w:after="0" w:line="240" w:lineRule="auto"/>
      </w:pPr>
      <w:r>
        <w:rPr>
          <w:lang w:val="nl-NL"/>
        </w:rPr>
        <w:t>St</w:t>
      </w:r>
      <w:r>
        <w:rPr>
          <w:lang w:val="nl-NL"/>
        </w:rPr>
        <w:t xml:space="preserve">ylish is ontworpen voor superieur comfort, prestatievermogen en rendement. Deze elegante, discrete airconditioningoplossing is beschikbaar in verschillende kleuren en texturen en past in elk interieur. </w:t>
      </w:r>
    </w:p>
    <w:p w:rsidR="004F1325" w:rsidRDefault="00F41B99" w:rsidP="00213A08">
      <w:pPr>
        <w:spacing w:after="0" w:line="240" w:lineRule="auto"/>
      </w:pPr>
    </w:p>
    <w:p w:rsidR="00801A90" w:rsidRPr="00B86ECB" w:rsidRDefault="00F41B99" w:rsidP="00801A90">
      <w:pPr>
        <w:rPr>
          <w:b/>
          <w:bCs/>
          <w:lang w:val="en-US"/>
        </w:rPr>
      </w:pPr>
      <w:r w:rsidRPr="00B86ECB">
        <w:rPr>
          <w:b/>
          <w:bCs/>
          <w:lang w:val="nl-NL"/>
        </w:rPr>
        <w:t>Intelligente en eenvoudige bediening</w:t>
      </w:r>
    </w:p>
    <w:p w:rsidR="00801A90" w:rsidRPr="00B86ECB" w:rsidRDefault="00F41B99" w:rsidP="00801A90">
      <w:pPr>
        <w:rPr>
          <w:lang w:val="en-US"/>
        </w:rPr>
      </w:pPr>
      <w:r w:rsidRPr="00B86ECB">
        <w:rPr>
          <w:lang w:val="nl-NL"/>
        </w:rPr>
        <w:t>Met de Daikin Online Controller - nu standaard ingebouwd - kan de Stylish-reeks volledig en van om het even waar via smartphone bediend worden. Het enige dat u nodig hebt om thuis het perfecte klimaat te krijgen, zijn een WLAN-verbinding en de gratis app D</w:t>
      </w:r>
      <w:r w:rsidRPr="00B86ECB">
        <w:rPr>
          <w:lang w:val="nl-NL"/>
        </w:rPr>
        <w:t>aikin Online Controller. De app geeft u een beter inzicht in het energieverbruik van uw unit en levert zo een bijdrage aan de uitstekende rendementscores van Stylish.</w:t>
      </w:r>
    </w:p>
    <w:p w:rsidR="00CF7FF9" w:rsidRPr="00B86ECB" w:rsidRDefault="00F41B99" w:rsidP="00CF7FF9">
      <w:pPr>
        <w:spacing w:after="0" w:line="360" w:lineRule="auto"/>
        <w:rPr>
          <w:rFonts w:eastAsia="Times New Roman" w:cstheme="minorHAnsi"/>
          <w:b/>
          <w:bCs/>
          <w:iCs/>
          <w:szCs w:val="20"/>
        </w:rPr>
      </w:pPr>
      <w:r w:rsidRPr="00B86ECB">
        <w:rPr>
          <w:rFonts w:eastAsia="Times New Roman" w:cstheme="minorHAnsi"/>
          <w:b/>
          <w:bCs/>
          <w:iCs/>
          <w:szCs w:val="20"/>
          <w:lang w:val="nl-NL"/>
        </w:rPr>
        <w:t>Over Daikin Europe N.V.</w:t>
      </w:r>
    </w:p>
    <w:p w:rsidR="00CF7FF9" w:rsidRPr="00B86ECB" w:rsidRDefault="00F41B99" w:rsidP="00CF7FF9">
      <w:pPr>
        <w:spacing w:after="0" w:line="360" w:lineRule="auto"/>
        <w:rPr>
          <w:rFonts w:eastAsia="Times New Roman" w:cstheme="minorHAnsi"/>
          <w:bCs/>
          <w:iCs/>
          <w:szCs w:val="20"/>
        </w:rPr>
      </w:pPr>
      <w:r w:rsidRPr="00B86ECB">
        <w:rPr>
          <w:rFonts w:eastAsia="Times New Roman" w:cstheme="minorHAnsi"/>
          <w:bCs/>
          <w:iCs/>
          <w:szCs w:val="20"/>
          <w:lang w:val="nl-NL"/>
        </w:rPr>
        <w:t>Daikin Europe N.V. is een belangrijke Europese producent van airc</w:t>
      </w:r>
      <w:r w:rsidRPr="00B86ECB">
        <w:rPr>
          <w:rFonts w:eastAsia="Times New Roman" w:cstheme="minorHAnsi"/>
          <w:bCs/>
          <w:iCs/>
          <w:szCs w:val="20"/>
          <w:lang w:val="nl-NL"/>
        </w:rPr>
        <w:t>onditioners, warmtepompen en koelsystemen met ongeveer 5.500 werknemers over heel Europa en 10 grote productie-units in België, Tsjechië, Duitsland, Italië, Turkije en het Verenigd Koninkrijk.</w:t>
      </w:r>
    </w:p>
    <w:p w:rsidR="00CF7FF9" w:rsidRPr="00B86ECB" w:rsidRDefault="00F41B99" w:rsidP="00CF7FF9">
      <w:pPr>
        <w:spacing w:after="0" w:line="360" w:lineRule="auto"/>
        <w:rPr>
          <w:rFonts w:eastAsia="Times New Roman" w:cstheme="minorHAnsi"/>
          <w:bCs/>
          <w:iCs/>
          <w:szCs w:val="20"/>
        </w:rPr>
      </w:pPr>
    </w:p>
    <w:p w:rsidR="00CF7FF9" w:rsidRPr="00B86ECB" w:rsidRDefault="00F41B99" w:rsidP="00CF7FF9">
      <w:pPr>
        <w:spacing w:after="0" w:line="360" w:lineRule="auto"/>
        <w:rPr>
          <w:rFonts w:eastAsia="Times New Roman" w:cstheme="minorHAnsi"/>
          <w:bCs/>
          <w:iCs/>
          <w:szCs w:val="20"/>
        </w:rPr>
      </w:pPr>
      <w:r w:rsidRPr="00B86ECB">
        <w:rPr>
          <w:rFonts w:eastAsia="Times New Roman" w:cstheme="minorHAnsi"/>
          <w:bCs/>
          <w:iCs/>
          <w:szCs w:val="20"/>
          <w:lang w:val="nl-NL"/>
        </w:rPr>
        <w:t>Daikin is wereldwijd befaamd voor zijn innovatieve rol in productontwikkeling en de ongeëvenaarde kwaliteit en veelzijdigheid van zijn geïntegreerde oplossingen. Met meer dan 90 jaar ervaring in het ontwerp en de productie van verwarm- en koeltechnologie i</w:t>
      </w:r>
      <w:r w:rsidRPr="00B86ECB">
        <w:rPr>
          <w:rFonts w:eastAsia="Times New Roman" w:cstheme="minorHAnsi"/>
          <w:bCs/>
          <w:iCs/>
          <w:szCs w:val="20"/>
          <w:lang w:val="nl-NL"/>
        </w:rPr>
        <w:t>s Daikin marktleider op het vlak van warmtepompen.</w:t>
      </w:r>
    </w:p>
    <w:p w:rsidR="00CF7FF9" w:rsidRPr="00B86ECB" w:rsidRDefault="00F41B99" w:rsidP="00CF7FF9">
      <w:pPr>
        <w:spacing w:after="0" w:line="360" w:lineRule="auto"/>
        <w:rPr>
          <w:rFonts w:cstheme="minorHAnsi"/>
          <w:b/>
          <w:szCs w:val="20"/>
          <w:u w:val="single"/>
        </w:rPr>
      </w:pPr>
      <w:hyperlink r:id="rId12" w:history="1">
        <w:r w:rsidRPr="00B86ECB">
          <w:rPr>
            <w:rStyle w:val="Hyperlink"/>
            <w:rFonts w:cstheme="minorHAnsi"/>
            <w:b/>
            <w:bCs/>
            <w:color w:val="auto"/>
            <w:szCs w:val="20"/>
            <w:lang w:val="nl-NL"/>
          </w:rPr>
          <w:t>www.daikin.eu</w:t>
        </w:r>
      </w:hyperlink>
    </w:p>
    <w:p w:rsidR="00CF7FF9" w:rsidRPr="00B86ECB" w:rsidRDefault="00F41B99" w:rsidP="00801A90">
      <w:pPr>
        <w:rPr>
          <w:lang w:val="en-US"/>
        </w:rPr>
      </w:pPr>
    </w:p>
    <w:p w:rsidR="00CF7FF9" w:rsidRPr="00B86ECB" w:rsidRDefault="00F41B99" w:rsidP="00CF7FF9">
      <w:r w:rsidRPr="00B86ECB">
        <w:rPr>
          <w:lang w:val="nl-NL"/>
        </w:rPr>
        <w:t>* voor klasse 20-35.</w:t>
      </w:r>
      <w:r w:rsidR="002A4382">
        <w:rPr>
          <w:lang w:val="nl-NL"/>
        </w:rPr>
        <w:t xml:space="preserve"> </w:t>
      </w:r>
      <w:r w:rsidRPr="00B86ECB">
        <w:rPr>
          <w:lang w:val="nl-NL"/>
        </w:rPr>
        <w:t>GROEP 10: energielabelclassificatie van A+++ tot D</w:t>
      </w:r>
    </w:p>
    <w:p w:rsidR="004F1325" w:rsidRPr="00CF7FF9" w:rsidRDefault="00F41B99" w:rsidP="00801A90">
      <w:pPr>
        <w:spacing w:after="0" w:line="240" w:lineRule="auto"/>
        <w:rPr>
          <w:color w:val="FF0000"/>
        </w:rPr>
      </w:pPr>
    </w:p>
    <w:sectPr w:rsidR="004F1325" w:rsidRPr="00CF7FF9">
      <w:headerReference w:type="default" r:id="rId13"/>
      <w:pgSz w:w="11906" w:h="16838"/>
      <w:pgMar w:top="198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B99" w:rsidRDefault="00F41B99">
      <w:pPr>
        <w:spacing w:after="0" w:line="240" w:lineRule="auto"/>
      </w:pPr>
      <w:r>
        <w:separator/>
      </w:r>
    </w:p>
  </w:endnote>
  <w:endnote w:type="continuationSeparator" w:id="0">
    <w:p w:rsidR="00F41B99" w:rsidRDefault="00F41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20B0603030403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B99" w:rsidRDefault="00F41B99">
      <w:pPr>
        <w:spacing w:after="0" w:line="240" w:lineRule="auto"/>
      </w:pPr>
      <w:r>
        <w:separator/>
      </w:r>
    </w:p>
  </w:footnote>
  <w:footnote w:type="continuationSeparator" w:id="0">
    <w:p w:rsidR="00F41B99" w:rsidRDefault="00F41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ECA" w:rsidRDefault="00F41B99" w:rsidP="00711ECD">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77ADB"/>
    <w:multiLevelType w:val="hybridMultilevel"/>
    <w:tmpl w:val="4FBC4582"/>
    <w:lvl w:ilvl="0" w:tplc="164472FA">
      <w:start w:val="1"/>
      <w:numFmt w:val="decimal"/>
      <w:lvlText w:val="%1."/>
      <w:lvlJc w:val="left"/>
      <w:pPr>
        <w:ind w:left="720" w:hanging="360"/>
      </w:pPr>
      <w:rPr>
        <w:rFonts w:hint="default"/>
      </w:rPr>
    </w:lvl>
    <w:lvl w:ilvl="1" w:tplc="6DE2EC92" w:tentative="1">
      <w:start w:val="1"/>
      <w:numFmt w:val="lowerLetter"/>
      <w:lvlText w:val="%2."/>
      <w:lvlJc w:val="left"/>
      <w:pPr>
        <w:ind w:left="1440" w:hanging="360"/>
      </w:pPr>
    </w:lvl>
    <w:lvl w:ilvl="2" w:tplc="3D4606E6" w:tentative="1">
      <w:start w:val="1"/>
      <w:numFmt w:val="lowerRoman"/>
      <w:lvlText w:val="%3."/>
      <w:lvlJc w:val="right"/>
      <w:pPr>
        <w:ind w:left="2160" w:hanging="180"/>
      </w:pPr>
    </w:lvl>
    <w:lvl w:ilvl="3" w:tplc="296C60A6" w:tentative="1">
      <w:start w:val="1"/>
      <w:numFmt w:val="decimal"/>
      <w:lvlText w:val="%4."/>
      <w:lvlJc w:val="left"/>
      <w:pPr>
        <w:ind w:left="2880" w:hanging="360"/>
      </w:pPr>
    </w:lvl>
    <w:lvl w:ilvl="4" w:tplc="2A763A16" w:tentative="1">
      <w:start w:val="1"/>
      <w:numFmt w:val="lowerLetter"/>
      <w:lvlText w:val="%5."/>
      <w:lvlJc w:val="left"/>
      <w:pPr>
        <w:ind w:left="3600" w:hanging="360"/>
      </w:pPr>
    </w:lvl>
    <w:lvl w:ilvl="5" w:tplc="CDB4E658" w:tentative="1">
      <w:start w:val="1"/>
      <w:numFmt w:val="lowerRoman"/>
      <w:lvlText w:val="%6."/>
      <w:lvlJc w:val="right"/>
      <w:pPr>
        <w:ind w:left="4320" w:hanging="180"/>
      </w:pPr>
    </w:lvl>
    <w:lvl w:ilvl="6" w:tplc="5C2A5256" w:tentative="1">
      <w:start w:val="1"/>
      <w:numFmt w:val="decimal"/>
      <w:lvlText w:val="%7."/>
      <w:lvlJc w:val="left"/>
      <w:pPr>
        <w:ind w:left="5040" w:hanging="360"/>
      </w:pPr>
    </w:lvl>
    <w:lvl w:ilvl="7" w:tplc="0DE699C0" w:tentative="1">
      <w:start w:val="1"/>
      <w:numFmt w:val="lowerLetter"/>
      <w:lvlText w:val="%8."/>
      <w:lvlJc w:val="left"/>
      <w:pPr>
        <w:ind w:left="5760" w:hanging="360"/>
      </w:pPr>
    </w:lvl>
    <w:lvl w:ilvl="8" w:tplc="E49E01D8" w:tentative="1">
      <w:start w:val="1"/>
      <w:numFmt w:val="lowerRoman"/>
      <w:lvlText w:val="%9."/>
      <w:lvlJc w:val="right"/>
      <w:pPr>
        <w:ind w:left="6480" w:hanging="180"/>
      </w:pPr>
    </w:lvl>
  </w:abstractNum>
  <w:abstractNum w:abstractNumId="1" w15:restartNumberingAfterBreak="0">
    <w:nsid w:val="283C3A07"/>
    <w:multiLevelType w:val="hybridMultilevel"/>
    <w:tmpl w:val="D94239A0"/>
    <w:lvl w:ilvl="0" w:tplc="EBCEFFC4">
      <w:numFmt w:val="bullet"/>
      <w:lvlText w:val="-"/>
      <w:lvlJc w:val="left"/>
      <w:pPr>
        <w:ind w:left="1080" w:hanging="360"/>
      </w:pPr>
      <w:rPr>
        <w:rFonts w:ascii="Calibri" w:eastAsiaTheme="minorEastAsia" w:hAnsi="Calibri" w:cs="Calibri" w:hint="default"/>
      </w:rPr>
    </w:lvl>
    <w:lvl w:ilvl="1" w:tplc="9078B7A0" w:tentative="1">
      <w:start w:val="1"/>
      <w:numFmt w:val="bullet"/>
      <w:lvlText w:val="o"/>
      <w:lvlJc w:val="left"/>
      <w:pPr>
        <w:ind w:left="1800" w:hanging="360"/>
      </w:pPr>
      <w:rPr>
        <w:rFonts w:ascii="Courier New" w:hAnsi="Courier New" w:cs="Courier New" w:hint="default"/>
      </w:rPr>
    </w:lvl>
    <w:lvl w:ilvl="2" w:tplc="E80A6CE6" w:tentative="1">
      <w:start w:val="1"/>
      <w:numFmt w:val="bullet"/>
      <w:lvlText w:val=""/>
      <w:lvlJc w:val="left"/>
      <w:pPr>
        <w:ind w:left="2520" w:hanging="360"/>
      </w:pPr>
      <w:rPr>
        <w:rFonts w:ascii="Wingdings" w:hAnsi="Wingdings" w:hint="default"/>
      </w:rPr>
    </w:lvl>
    <w:lvl w:ilvl="3" w:tplc="506CA470" w:tentative="1">
      <w:start w:val="1"/>
      <w:numFmt w:val="bullet"/>
      <w:lvlText w:val=""/>
      <w:lvlJc w:val="left"/>
      <w:pPr>
        <w:ind w:left="3240" w:hanging="360"/>
      </w:pPr>
      <w:rPr>
        <w:rFonts w:ascii="Symbol" w:hAnsi="Symbol" w:hint="default"/>
      </w:rPr>
    </w:lvl>
    <w:lvl w:ilvl="4" w:tplc="D0FC14BA" w:tentative="1">
      <w:start w:val="1"/>
      <w:numFmt w:val="bullet"/>
      <w:lvlText w:val="o"/>
      <w:lvlJc w:val="left"/>
      <w:pPr>
        <w:ind w:left="3960" w:hanging="360"/>
      </w:pPr>
      <w:rPr>
        <w:rFonts w:ascii="Courier New" w:hAnsi="Courier New" w:cs="Courier New" w:hint="default"/>
      </w:rPr>
    </w:lvl>
    <w:lvl w:ilvl="5" w:tplc="86969CA4" w:tentative="1">
      <w:start w:val="1"/>
      <w:numFmt w:val="bullet"/>
      <w:lvlText w:val=""/>
      <w:lvlJc w:val="left"/>
      <w:pPr>
        <w:ind w:left="4680" w:hanging="360"/>
      </w:pPr>
      <w:rPr>
        <w:rFonts w:ascii="Wingdings" w:hAnsi="Wingdings" w:hint="default"/>
      </w:rPr>
    </w:lvl>
    <w:lvl w:ilvl="6" w:tplc="C0169EDA" w:tentative="1">
      <w:start w:val="1"/>
      <w:numFmt w:val="bullet"/>
      <w:lvlText w:val=""/>
      <w:lvlJc w:val="left"/>
      <w:pPr>
        <w:ind w:left="5400" w:hanging="360"/>
      </w:pPr>
      <w:rPr>
        <w:rFonts w:ascii="Symbol" w:hAnsi="Symbol" w:hint="default"/>
      </w:rPr>
    </w:lvl>
    <w:lvl w:ilvl="7" w:tplc="B2725BEE" w:tentative="1">
      <w:start w:val="1"/>
      <w:numFmt w:val="bullet"/>
      <w:lvlText w:val="o"/>
      <w:lvlJc w:val="left"/>
      <w:pPr>
        <w:ind w:left="6120" w:hanging="360"/>
      </w:pPr>
      <w:rPr>
        <w:rFonts w:ascii="Courier New" w:hAnsi="Courier New" w:cs="Courier New" w:hint="default"/>
      </w:rPr>
    </w:lvl>
    <w:lvl w:ilvl="8" w:tplc="5200490A" w:tentative="1">
      <w:start w:val="1"/>
      <w:numFmt w:val="bullet"/>
      <w:lvlText w:val=""/>
      <w:lvlJc w:val="left"/>
      <w:pPr>
        <w:ind w:left="6840" w:hanging="360"/>
      </w:pPr>
      <w:rPr>
        <w:rFonts w:ascii="Wingdings" w:hAnsi="Wingdings" w:hint="default"/>
      </w:rPr>
    </w:lvl>
  </w:abstractNum>
  <w:abstractNum w:abstractNumId="2" w15:restartNumberingAfterBreak="0">
    <w:nsid w:val="2E3B5B4B"/>
    <w:multiLevelType w:val="hybridMultilevel"/>
    <w:tmpl w:val="37A6309E"/>
    <w:lvl w:ilvl="0" w:tplc="AA92309C">
      <w:numFmt w:val="bullet"/>
      <w:lvlText w:val="-"/>
      <w:lvlJc w:val="left"/>
      <w:pPr>
        <w:ind w:left="1080" w:hanging="360"/>
      </w:pPr>
      <w:rPr>
        <w:rFonts w:ascii="Calibri" w:eastAsiaTheme="minorEastAsia" w:hAnsi="Calibri" w:cs="Calibri" w:hint="default"/>
        <w:b w:val="0"/>
      </w:rPr>
    </w:lvl>
    <w:lvl w:ilvl="1" w:tplc="5948730A" w:tentative="1">
      <w:start w:val="1"/>
      <w:numFmt w:val="bullet"/>
      <w:lvlText w:val="o"/>
      <w:lvlJc w:val="left"/>
      <w:pPr>
        <w:ind w:left="1800" w:hanging="360"/>
      </w:pPr>
      <w:rPr>
        <w:rFonts w:ascii="Courier New" w:hAnsi="Courier New" w:cs="Courier New" w:hint="default"/>
      </w:rPr>
    </w:lvl>
    <w:lvl w:ilvl="2" w:tplc="B2EA6616" w:tentative="1">
      <w:start w:val="1"/>
      <w:numFmt w:val="bullet"/>
      <w:lvlText w:val=""/>
      <w:lvlJc w:val="left"/>
      <w:pPr>
        <w:ind w:left="2520" w:hanging="360"/>
      </w:pPr>
      <w:rPr>
        <w:rFonts w:ascii="Wingdings" w:hAnsi="Wingdings" w:hint="default"/>
      </w:rPr>
    </w:lvl>
    <w:lvl w:ilvl="3" w:tplc="D9448996" w:tentative="1">
      <w:start w:val="1"/>
      <w:numFmt w:val="bullet"/>
      <w:lvlText w:val=""/>
      <w:lvlJc w:val="left"/>
      <w:pPr>
        <w:ind w:left="3240" w:hanging="360"/>
      </w:pPr>
      <w:rPr>
        <w:rFonts w:ascii="Symbol" w:hAnsi="Symbol" w:hint="default"/>
      </w:rPr>
    </w:lvl>
    <w:lvl w:ilvl="4" w:tplc="AA983536" w:tentative="1">
      <w:start w:val="1"/>
      <w:numFmt w:val="bullet"/>
      <w:lvlText w:val="o"/>
      <w:lvlJc w:val="left"/>
      <w:pPr>
        <w:ind w:left="3960" w:hanging="360"/>
      </w:pPr>
      <w:rPr>
        <w:rFonts w:ascii="Courier New" w:hAnsi="Courier New" w:cs="Courier New" w:hint="default"/>
      </w:rPr>
    </w:lvl>
    <w:lvl w:ilvl="5" w:tplc="CCBE43D0" w:tentative="1">
      <w:start w:val="1"/>
      <w:numFmt w:val="bullet"/>
      <w:lvlText w:val=""/>
      <w:lvlJc w:val="left"/>
      <w:pPr>
        <w:ind w:left="4680" w:hanging="360"/>
      </w:pPr>
      <w:rPr>
        <w:rFonts w:ascii="Wingdings" w:hAnsi="Wingdings" w:hint="default"/>
      </w:rPr>
    </w:lvl>
    <w:lvl w:ilvl="6" w:tplc="032AA2D0" w:tentative="1">
      <w:start w:val="1"/>
      <w:numFmt w:val="bullet"/>
      <w:lvlText w:val=""/>
      <w:lvlJc w:val="left"/>
      <w:pPr>
        <w:ind w:left="5400" w:hanging="360"/>
      </w:pPr>
      <w:rPr>
        <w:rFonts w:ascii="Symbol" w:hAnsi="Symbol" w:hint="default"/>
      </w:rPr>
    </w:lvl>
    <w:lvl w:ilvl="7" w:tplc="77FC814C" w:tentative="1">
      <w:start w:val="1"/>
      <w:numFmt w:val="bullet"/>
      <w:lvlText w:val="o"/>
      <w:lvlJc w:val="left"/>
      <w:pPr>
        <w:ind w:left="6120" w:hanging="360"/>
      </w:pPr>
      <w:rPr>
        <w:rFonts w:ascii="Courier New" w:hAnsi="Courier New" w:cs="Courier New" w:hint="default"/>
      </w:rPr>
    </w:lvl>
    <w:lvl w:ilvl="8" w:tplc="B20C0F44" w:tentative="1">
      <w:start w:val="1"/>
      <w:numFmt w:val="bullet"/>
      <w:lvlText w:val=""/>
      <w:lvlJc w:val="left"/>
      <w:pPr>
        <w:ind w:left="6840" w:hanging="360"/>
      </w:pPr>
      <w:rPr>
        <w:rFonts w:ascii="Wingdings" w:hAnsi="Wingdings" w:hint="default"/>
      </w:rPr>
    </w:lvl>
  </w:abstractNum>
  <w:abstractNum w:abstractNumId="3" w15:restartNumberingAfterBreak="0">
    <w:nsid w:val="309D37A3"/>
    <w:multiLevelType w:val="hybridMultilevel"/>
    <w:tmpl w:val="FF10C71E"/>
    <w:lvl w:ilvl="0" w:tplc="ECEA9592">
      <w:start w:val="1"/>
      <w:numFmt w:val="decimal"/>
      <w:lvlText w:val="%1."/>
      <w:lvlJc w:val="left"/>
      <w:pPr>
        <w:ind w:left="720" w:hanging="360"/>
      </w:pPr>
      <w:rPr>
        <w:rFonts w:hint="default"/>
      </w:rPr>
    </w:lvl>
    <w:lvl w:ilvl="1" w:tplc="740C7592" w:tentative="1">
      <w:start w:val="1"/>
      <w:numFmt w:val="lowerLetter"/>
      <w:lvlText w:val="%2."/>
      <w:lvlJc w:val="left"/>
      <w:pPr>
        <w:ind w:left="1440" w:hanging="360"/>
      </w:pPr>
    </w:lvl>
    <w:lvl w:ilvl="2" w:tplc="03A08B9A" w:tentative="1">
      <w:start w:val="1"/>
      <w:numFmt w:val="lowerRoman"/>
      <w:lvlText w:val="%3."/>
      <w:lvlJc w:val="right"/>
      <w:pPr>
        <w:ind w:left="2160" w:hanging="180"/>
      </w:pPr>
    </w:lvl>
    <w:lvl w:ilvl="3" w:tplc="1BFCFF32" w:tentative="1">
      <w:start w:val="1"/>
      <w:numFmt w:val="decimal"/>
      <w:lvlText w:val="%4."/>
      <w:lvlJc w:val="left"/>
      <w:pPr>
        <w:ind w:left="2880" w:hanging="360"/>
      </w:pPr>
    </w:lvl>
    <w:lvl w:ilvl="4" w:tplc="BBB4A138" w:tentative="1">
      <w:start w:val="1"/>
      <w:numFmt w:val="lowerLetter"/>
      <w:lvlText w:val="%5."/>
      <w:lvlJc w:val="left"/>
      <w:pPr>
        <w:ind w:left="3600" w:hanging="360"/>
      </w:pPr>
    </w:lvl>
    <w:lvl w:ilvl="5" w:tplc="6FC41238" w:tentative="1">
      <w:start w:val="1"/>
      <w:numFmt w:val="lowerRoman"/>
      <w:lvlText w:val="%6."/>
      <w:lvlJc w:val="right"/>
      <w:pPr>
        <w:ind w:left="4320" w:hanging="180"/>
      </w:pPr>
    </w:lvl>
    <w:lvl w:ilvl="6" w:tplc="6ADCEE76" w:tentative="1">
      <w:start w:val="1"/>
      <w:numFmt w:val="decimal"/>
      <w:lvlText w:val="%7."/>
      <w:lvlJc w:val="left"/>
      <w:pPr>
        <w:ind w:left="5040" w:hanging="360"/>
      </w:pPr>
    </w:lvl>
    <w:lvl w:ilvl="7" w:tplc="B610FFA6" w:tentative="1">
      <w:start w:val="1"/>
      <w:numFmt w:val="lowerLetter"/>
      <w:lvlText w:val="%8."/>
      <w:lvlJc w:val="left"/>
      <w:pPr>
        <w:ind w:left="5760" w:hanging="360"/>
      </w:pPr>
    </w:lvl>
    <w:lvl w:ilvl="8" w:tplc="0B0E77C2" w:tentative="1">
      <w:start w:val="1"/>
      <w:numFmt w:val="lowerRoman"/>
      <w:lvlText w:val="%9."/>
      <w:lvlJc w:val="right"/>
      <w:pPr>
        <w:ind w:left="6480" w:hanging="180"/>
      </w:pPr>
    </w:lvl>
  </w:abstractNum>
  <w:abstractNum w:abstractNumId="4" w15:restartNumberingAfterBreak="0">
    <w:nsid w:val="594C7BE5"/>
    <w:multiLevelType w:val="hybridMultilevel"/>
    <w:tmpl w:val="ADD8D940"/>
    <w:lvl w:ilvl="0" w:tplc="85C8F1CA">
      <w:start w:val="1"/>
      <w:numFmt w:val="decimal"/>
      <w:lvlText w:val="%1)"/>
      <w:lvlJc w:val="left"/>
      <w:pPr>
        <w:ind w:left="1080" w:hanging="360"/>
      </w:pPr>
      <w:rPr>
        <w:rFonts w:hint="default"/>
      </w:rPr>
    </w:lvl>
    <w:lvl w:ilvl="1" w:tplc="6670568E" w:tentative="1">
      <w:start w:val="1"/>
      <w:numFmt w:val="lowerLetter"/>
      <w:lvlText w:val="%2."/>
      <w:lvlJc w:val="left"/>
      <w:pPr>
        <w:ind w:left="1800" w:hanging="360"/>
      </w:pPr>
    </w:lvl>
    <w:lvl w:ilvl="2" w:tplc="D926FE48" w:tentative="1">
      <w:start w:val="1"/>
      <w:numFmt w:val="lowerRoman"/>
      <w:lvlText w:val="%3."/>
      <w:lvlJc w:val="right"/>
      <w:pPr>
        <w:ind w:left="2520" w:hanging="180"/>
      </w:pPr>
    </w:lvl>
    <w:lvl w:ilvl="3" w:tplc="CF7C42FC" w:tentative="1">
      <w:start w:val="1"/>
      <w:numFmt w:val="decimal"/>
      <w:lvlText w:val="%4."/>
      <w:lvlJc w:val="left"/>
      <w:pPr>
        <w:ind w:left="3240" w:hanging="360"/>
      </w:pPr>
    </w:lvl>
    <w:lvl w:ilvl="4" w:tplc="3D0EAF2C" w:tentative="1">
      <w:start w:val="1"/>
      <w:numFmt w:val="lowerLetter"/>
      <w:lvlText w:val="%5."/>
      <w:lvlJc w:val="left"/>
      <w:pPr>
        <w:ind w:left="3960" w:hanging="360"/>
      </w:pPr>
    </w:lvl>
    <w:lvl w:ilvl="5" w:tplc="B18CF0DA" w:tentative="1">
      <w:start w:val="1"/>
      <w:numFmt w:val="lowerRoman"/>
      <w:lvlText w:val="%6."/>
      <w:lvlJc w:val="right"/>
      <w:pPr>
        <w:ind w:left="4680" w:hanging="180"/>
      </w:pPr>
    </w:lvl>
    <w:lvl w:ilvl="6" w:tplc="A1548D8E" w:tentative="1">
      <w:start w:val="1"/>
      <w:numFmt w:val="decimal"/>
      <w:lvlText w:val="%7."/>
      <w:lvlJc w:val="left"/>
      <w:pPr>
        <w:ind w:left="5400" w:hanging="360"/>
      </w:pPr>
    </w:lvl>
    <w:lvl w:ilvl="7" w:tplc="1762750C" w:tentative="1">
      <w:start w:val="1"/>
      <w:numFmt w:val="lowerLetter"/>
      <w:lvlText w:val="%8."/>
      <w:lvlJc w:val="left"/>
      <w:pPr>
        <w:ind w:left="6120" w:hanging="360"/>
      </w:pPr>
    </w:lvl>
    <w:lvl w:ilvl="8" w:tplc="C9C0563C"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382"/>
    <w:rsid w:val="002A4382"/>
    <w:rsid w:val="00395139"/>
    <w:rsid w:val="00F41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71D19"/>
  <w15:docId w15:val="{E5451EF6-C354-4E3D-8074-C4214601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45757"/>
    <w:pPr>
      <w:ind w:left="720"/>
      <w:contextualSpacing/>
    </w:pPr>
  </w:style>
  <w:style w:type="paragraph" w:styleId="Koptekst">
    <w:name w:val="header"/>
    <w:basedOn w:val="Standaard"/>
    <w:link w:val="KoptekstChar"/>
    <w:uiPriority w:val="99"/>
    <w:unhideWhenUsed/>
    <w:rsid w:val="00961302"/>
    <w:pPr>
      <w:tabs>
        <w:tab w:val="center" w:pos="4252"/>
        <w:tab w:val="right" w:pos="8504"/>
      </w:tabs>
      <w:spacing w:after="0" w:line="240" w:lineRule="auto"/>
    </w:pPr>
  </w:style>
  <w:style w:type="character" w:customStyle="1" w:styleId="KoptekstChar">
    <w:name w:val="Koptekst Char"/>
    <w:basedOn w:val="Standaardalinea-lettertype"/>
    <w:link w:val="Koptekst"/>
    <w:uiPriority w:val="99"/>
    <w:rsid w:val="00961302"/>
  </w:style>
  <w:style w:type="paragraph" w:styleId="Voettekst">
    <w:name w:val="footer"/>
    <w:basedOn w:val="Standaard"/>
    <w:link w:val="VoettekstChar"/>
    <w:uiPriority w:val="99"/>
    <w:unhideWhenUsed/>
    <w:rsid w:val="00961302"/>
    <w:pPr>
      <w:tabs>
        <w:tab w:val="center" w:pos="4252"/>
        <w:tab w:val="right" w:pos="8504"/>
      </w:tabs>
      <w:spacing w:after="0" w:line="240" w:lineRule="auto"/>
    </w:pPr>
  </w:style>
  <w:style w:type="character" w:customStyle="1" w:styleId="VoettekstChar">
    <w:name w:val="Voettekst Char"/>
    <w:basedOn w:val="Standaardalinea-lettertype"/>
    <w:link w:val="Voettekst"/>
    <w:uiPriority w:val="99"/>
    <w:rsid w:val="00961302"/>
  </w:style>
  <w:style w:type="paragraph" w:styleId="Ballontekst">
    <w:name w:val="Balloon Text"/>
    <w:basedOn w:val="Standaard"/>
    <w:link w:val="BallontekstChar"/>
    <w:uiPriority w:val="99"/>
    <w:semiHidden/>
    <w:unhideWhenUsed/>
    <w:rsid w:val="0096130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1302"/>
    <w:rPr>
      <w:rFonts w:ascii="Tahoma" w:hAnsi="Tahoma" w:cs="Tahoma"/>
      <w:sz w:val="16"/>
      <w:szCs w:val="16"/>
    </w:rPr>
  </w:style>
  <w:style w:type="character" w:styleId="Verwijzingopmerking">
    <w:name w:val="annotation reference"/>
    <w:basedOn w:val="Standaardalinea-lettertype"/>
    <w:uiPriority w:val="99"/>
    <w:semiHidden/>
    <w:unhideWhenUsed/>
    <w:rsid w:val="009B2F48"/>
    <w:rPr>
      <w:sz w:val="16"/>
      <w:szCs w:val="16"/>
    </w:rPr>
  </w:style>
  <w:style w:type="paragraph" w:styleId="Tekstopmerking">
    <w:name w:val="annotation text"/>
    <w:basedOn w:val="Standaard"/>
    <w:link w:val="TekstopmerkingChar"/>
    <w:uiPriority w:val="99"/>
    <w:semiHidden/>
    <w:unhideWhenUsed/>
    <w:rsid w:val="009B2F4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B2F48"/>
    <w:rPr>
      <w:sz w:val="20"/>
      <w:szCs w:val="20"/>
    </w:rPr>
  </w:style>
  <w:style w:type="paragraph" w:styleId="Onderwerpvanopmerking">
    <w:name w:val="annotation subject"/>
    <w:basedOn w:val="Tekstopmerking"/>
    <w:next w:val="Tekstopmerking"/>
    <w:link w:val="OnderwerpvanopmerkingChar"/>
    <w:uiPriority w:val="99"/>
    <w:semiHidden/>
    <w:unhideWhenUsed/>
    <w:rsid w:val="009B2F48"/>
    <w:rPr>
      <w:b/>
      <w:bCs/>
    </w:rPr>
  </w:style>
  <w:style w:type="character" w:customStyle="1" w:styleId="OnderwerpvanopmerkingChar">
    <w:name w:val="Onderwerp van opmerking Char"/>
    <w:basedOn w:val="TekstopmerkingChar"/>
    <w:link w:val="Onderwerpvanopmerking"/>
    <w:uiPriority w:val="99"/>
    <w:semiHidden/>
    <w:rsid w:val="009B2F48"/>
    <w:rPr>
      <w:b/>
      <w:bCs/>
      <w:sz w:val="20"/>
      <w:szCs w:val="20"/>
    </w:rPr>
  </w:style>
  <w:style w:type="paragraph" w:styleId="Bijschrift">
    <w:name w:val="caption"/>
    <w:basedOn w:val="Standaard"/>
    <w:next w:val="Standaard"/>
    <w:uiPriority w:val="35"/>
    <w:unhideWhenUsed/>
    <w:qFormat/>
    <w:rsid w:val="00625BAE"/>
    <w:pPr>
      <w:spacing w:line="240" w:lineRule="auto"/>
    </w:pPr>
    <w:rPr>
      <w:i/>
      <w:iCs/>
      <w:color w:val="1F497D" w:themeColor="text2"/>
      <w:sz w:val="18"/>
      <w:szCs w:val="18"/>
    </w:rPr>
  </w:style>
  <w:style w:type="paragraph" w:customStyle="1" w:styleId="Pa4">
    <w:name w:val="Pa4"/>
    <w:basedOn w:val="Standaard"/>
    <w:next w:val="Standaard"/>
    <w:uiPriority w:val="99"/>
    <w:rsid w:val="00AF1B4A"/>
    <w:pPr>
      <w:autoSpaceDE w:val="0"/>
      <w:autoSpaceDN w:val="0"/>
      <w:adjustRightInd w:val="0"/>
      <w:spacing w:after="0" w:line="361" w:lineRule="atLeast"/>
    </w:pPr>
    <w:rPr>
      <w:rFonts w:ascii="Myriad Pro Light" w:hAnsi="Myriad Pro Light"/>
      <w:sz w:val="24"/>
      <w:szCs w:val="24"/>
      <w:lang w:val="de-DE"/>
    </w:rPr>
  </w:style>
  <w:style w:type="paragraph" w:styleId="Normaalweb">
    <w:name w:val="Normal (Web)"/>
    <w:basedOn w:val="Standaard"/>
    <w:uiPriority w:val="99"/>
    <w:semiHidden/>
    <w:unhideWhenUsed/>
    <w:rsid w:val="00CF7F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CF7F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ikin.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5BACC-F6C1-41B3-9778-13C3BF51D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882</Words>
  <Characters>4852</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2018-01-17T12:32:00Z</cp:lastPrinted>
  <dcterms:created xsi:type="dcterms:W3CDTF">2018-01-18T09:18:00Z</dcterms:created>
  <dcterms:modified xsi:type="dcterms:W3CDTF">2018-01-22T20:04:00Z</dcterms:modified>
</cp:coreProperties>
</file>